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w:t>
      </w:r>
      <w:proofErr w:type="spellStart"/>
      <w:r w:rsidRPr="00536AC8">
        <w:rPr>
          <w:lang w:val="sr-Latn-RS"/>
        </w:rPr>
        <w:t>Petrohemija</w:t>
      </w:r>
      <w:proofErr w:type="spellEnd"/>
      <w:r w:rsidRPr="00536AC8">
        <w:rPr>
          <w:lang w:val="sr-Latn-RS"/>
        </w:rPr>
        <w:t xml:space="preserve">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proofErr w:type="spellStart"/>
      <w:r>
        <w:t>Pančevo</w:t>
      </w:r>
      <w:proofErr w:type="spellEnd"/>
      <w:r w:rsidR="006E5570">
        <w:t>, Republic of Serbia</w:t>
      </w:r>
    </w:p>
    <w:p w:rsidR="00C64F1F" w:rsidRDefault="00C64F1F">
      <w:pPr>
        <w:tabs>
          <w:tab w:val="left" w:pos="709"/>
        </w:tabs>
        <w:spacing w:after="0"/>
        <w:rPr>
          <w:rFonts w:cs="Arial"/>
        </w:rPr>
      </w:pPr>
    </w:p>
    <w:p w:rsidR="00B30A1A" w:rsidRDefault="006E5570">
      <w:pPr>
        <w:pStyle w:val="P68B1DB1-Normal1"/>
      </w:pPr>
      <w:r>
        <w:t xml:space="preserve">SUBJECT: </w:t>
      </w:r>
    </w:p>
    <w:p w:rsidR="00C64F1F" w:rsidRDefault="00B30A1A">
      <w:pPr>
        <w:pStyle w:val="P68B1DB1-Normal1"/>
      </w:pPr>
      <w:proofErr w:type="spellStart"/>
      <w:r>
        <w:rPr>
          <w:lang w:val="sr-Latn-RS"/>
        </w:rPr>
        <w:t>Position</w:t>
      </w:r>
      <w:proofErr w:type="spellEnd"/>
      <w:r w:rsidR="00B15003">
        <w:rPr>
          <w:lang w:val="sr-Cyrl-RS"/>
        </w:rPr>
        <w:t xml:space="preserve"> </w:t>
      </w:r>
      <w:bookmarkStart w:id="0" w:name="_Hlk231902968"/>
      <w:r>
        <w:rPr>
          <w:lang w:val="sr-Latn-RS"/>
        </w:rPr>
        <w:t xml:space="preserve"> </w:t>
      </w:r>
      <w:r w:rsidR="00B15003">
        <w:rPr>
          <w:lang w:val="sr-Cyrl-RS"/>
        </w:rPr>
        <w:t xml:space="preserve">1. </w:t>
      </w:r>
      <w:r w:rsidR="007C6360">
        <w:t>A</w:t>
      </w:r>
      <w:r w:rsidR="004D3A41" w:rsidRPr="004D3A41">
        <w:t xml:space="preserve">n </w:t>
      </w:r>
      <w:proofErr w:type="spellStart"/>
      <w:r w:rsidR="004D3A41" w:rsidRPr="004D3A41">
        <w:t>aditive</w:t>
      </w:r>
      <w:proofErr w:type="spellEnd"/>
      <w:r w:rsidR="004D3A41" w:rsidRPr="004D3A41">
        <w:t xml:space="preserve"> that prevents gum formation in </w:t>
      </w:r>
      <w:proofErr w:type="spellStart"/>
      <w:r w:rsidR="004D3A41" w:rsidRPr="004D3A41">
        <w:t>piro</w:t>
      </w:r>
      <w:proofErr w:type="spellEnd"/>
      <w:r w:rsidR="004D3A41" w:rsidRPr="004D3A41">
        <w:t>-gasoline</w:t>
      </w:r>
    </w:p>
    <w:p w:rsidR="00B30A1A" w:rsidRDefault="00B30A1A">
      <w:pPr>
        <w:pStyle w:val="P68B1DB1-Normal1"/>
      </w:pPr>
      <w:r>
        <w:t xml:space="preserve">Position 2. </w:t>
      </w:r>
      <w:proofErr w:type="spellStart"/>
      <w:r w:rsidRPr="00B30A1A">
        <w:t>Аn</w:t>
      </w:r>
      <w:proofErr w:type="spellEnd"/>
      <w:r w:rsidRPr="00B30A1A">
        <w:t xml:space="preserve"> additive that serves as a corrosion inhibitor and pH adjuster at the primary fractionation</w:t>
      </w:r>
    </w:p>
    <w:p w:rsidR="00B30A1A" w:rsidRDefault="00B30A1A">
      <w:pPr>
        <w:pStyle w:val="P68B1DB1-Normal1"/>
      </w:pPr>
      <w:proofErr w:type="gramStart"/>
      <w:r>
        <w:t>Position  3</w:t>
      </w:r>
      <w:proofErr w:type="gramEnd"/>
      <w:r>
        <w:t xml:space="preserve">. </w:t>
      </w:r>
      <w:r w:rsidRPr="00B30A1A">
        <w:t>Additive to prevent butadiene polymerization</w:t>
      </w:r>
    </w:p>
    <w:bookmarkEnd w:id="0"/>
    <w:p w:rsidR="00C64F1F" w:rsidRDefault="00C64F1F">
      <w:pPr>
        <w:rPr>
          <w:rFonts w:cs="Arial"/>
        </w:rPr>
      </w:pPr>
    </w:p>
    <w:p w:rsidR="00C64F1F" w:rsidRDefault="006E5570">
      <w:pPr>
        <w:pStyle w:val="P68B1DB1-Normal4"/>
        <w:spacing w:before="0" w:after="0"/>
      </w:pPr>
      <w:r>
        <w:t>Dear Sir/Madam,</w:t>
      </w:r>
    </w:p>
    <w:p w:rsidR="004351AF" w:rsidRPr="004D3A41" w:rsidRDefault="006E5570" w:rsidP="004351AF">
      <w:pPr>
        <w:pStyle w:val="P68B1DB1-Normal4"/>
        <w:spacing w:before="0" w:after="0"/>
        <w:rPr>
          <w:lang w:val="sr-Cyrl-RS"/>
        </w:rPr>
      </w:pPr>
      <w:r>
        <w:t xml:space="preserve">To meet the needs of </w:t>
      </w:r>
      <w:r w:rsidR="003E1DFA" w:rsidRPr="003E1DFA">
        <w:t>HIP-</w:t>
      </w:r>
      <w:proofErr w:type="spellStart"/>
      <w:r w:rsidR="003E1DFA" w:rsidRPr="003E1DFA">
        <w:t>Petrohemija</w:t>
      </w:r>
      <w:proofErr w:type="spellEnd"/>
      <w:r w:rsidR="003E1DFA" w:rsidRPr="003E1DFA">
        <w:t xml:space="preserve"> LLC </w:t>
      </w:r>
      <w:proofErr w:type="spellStart"/>
      <w:r w:rsidR="003E1DFA" w:rsidRPr="003E1DFA">
        <w:t>Pancevo</w:t>
      </w:r>
      <w:proofErr w:type="spellEnd"/>
      <w:r w:rsidR="003E1DFA">
        <w:t xml:space="preserve">, </w:t>
      </w:r>
      <w:r>
        <w:t xml:space="preserve">the tender process shall be carried out for the procurement </w:t>
      </w:r>
      <w:r w:rsidR="007C6360">
        <w:t>of</w:t>
      </w:r>
      <w:r w:rsidR="00B30A1A">
        <w:t>:</w:t>
      </w:r>
      <w:r w:rsidR="007C6360">
        <w:t xml:space="preserve"> </w:t>
      </w:r>
      <w:r w:rsidR="004D3A41" w:rsidRPr="004D3A41">
        <w:t xml:space="preserve"> </w:t>
      </w:r>
    </w:p>
    <w:p w:rsidR="00B30A1A" w:rsidRPr="00B30A1A" w:rsidRDefault="00B30A1A" w:rsidP="00B30A1A">
      <w:pPr>
        <w:spacing w:before="0" w:after="0"/>
        <w:rPr>
          <w:rFonts w:cs="Arial"/>
        </w:rPr>
      </w:pPr>
      <w:r w:rsidRPr="00B30A1A">
        <w:rPr>
          <w:rFonts w:cs="Arial"/>
        </w:rPr>
        <w:t xml:space="preserve">Position </w:t>
      </w:r>
      <w:r w:rsidRPr="00B30A1A">
        <w:rPr>
          <w:rFonts w:cs="Arial"/>
        </w:rPr>
        <w:t xml:space="preserve">1. An </w:t>
      </w:r>
      <w:proofErr w:type="spellStart"/>
      <w:r w:rsidRPr="00B30A1A">
        <w:rPr>
          <w:rFonts w:cs="Arial"/>
        </w:rPr>
        <w:t>aditive</w:t>
      </w:r>
      <w:proofErr w:type="spellEnd"/>
      <w:r w:rsidRPr="00B30A1A">
        <w:rPr>
          <w:rFonts w:cs="Arial"/>
        </w:rPr>
        <w:t xml:space="preserve"> that prevents gum formation in </w:t>
      </w:r>
      <w:proofErr w:type="spellStart"/>
      <w:r w:rsidRPr="00B30A1A">
        <w:rPr>
          <w:rFonts w:cs="Arial"/>
        </w:rPr>
        <w:t>piro</w:t>
      </w:r>
      <w:proofErr w:type="spellEnd"/>
      <w:r w:rsidRPr="00B30A1A">
        <w:rPr>
          <w:rFonts w:cs="Arial"/>
        </w:rPr>
        <w:t>-gasoline</w:t>
      </w:r>
    </w:p>
    <w:p w:rsidR="00B30A1A" w:rsidRPr="00B30A1A" w:rsidRDefault="00B30A1A" w:rsidP="00B30A1A">
      <w:pPr>
        <w:spacing w:before="0" w:after="0"/>
        <w:rPr>
          <w:rFonts w:cs="Arial"/>
        </w:rPr>
      </w:pPr>
      <w:r w:rsidRPr="00B30A1A">
        <w:rPr>
          <w:rFonts w:cs="Arial"/>
        </w:rPr>
        <w:t xml:space="preserve">Position 2. </w:t>
      </w:r>
      <w:proofErr w:type="spellStart"/>
      <w:r w:rsidRPr="00B30A1A">
        <w:rPr>
          <w:rFonts w:cs="Arial"/>
        </w:rPr>
        <w:t>Аn</w:t>
      </w:r>
      <w:proofErr w:type="spellEnd"/>
      <w:r w:rsidRPr="00B30A1A">
        <w:rPr>
          <w:rFonts w:cs="Arial"/>
        </w:rPr>
        <w:t xml:space="preserve"> additive that serves as a corrosion inhibitor and pH adjuster at the primary fractionation</w:t>
      </w:r>
    </w:p>
    <w:p w:rsidR="00C64F1F" w:rsidRPr="00B30A1A" w:rsidRDefault="00B30A1A" w:rsidP="00B30A1A">
      <w:pPr>
        <w:spacing w:before="0" w:after="0"/>
        <w:rPr>
          <w:rFonts w:cs="Arial"/>
        </w:rPr>
      </w:pPr>
      <w:r w:rsidRPr="00B30A1A">
        <w:rPr>
          <w:rFonts w:cs="Arial"/>
        </w:rPr>
        <w:t xml:space="preserve">Position 3. </w:t>
      </w:r>
      <w:bookmarkStart w:id="1" w:name="_GoBack"/>
      <w:r w:rsidRPr="00B30A1A">
        <w:rPr>
          <w:rFonts w:cs="Arial"/>
        </w:rPr>
        <w:t>Additive to prevent butadiene polymerization</w:t>
      </w:r>
      <w:bookmarkEnd w:id="1"/>
    </w:p>
    <w:p w:rsidR="00C64F1F" w:rsidRPr="00B30A1A" w:rsidRDefault="00C64F1F">
      <w:pPr>
        <w:spacing w:before="0" w:after="0"/>
        <w:rPr>
          <w:rFonts w:cs="Arial"/>
        </w:rPr>
      </w:pPr>
    </w:p>
    <w:p w:rsidR="00C64F1F" w:rsidRDefault="006E5570">
      <w:pPr>
        <w:pStyle w:val="P68B1DB1-BodyText5"/>
        <w:numPr>
          <w:ilvl w:val="0"/>
          <w:numId w:val="30"/>
        </w:numPr>
      </w:pPr>
      <w:r>
        <w:t>Instructions to Bidders:</w:t>
      </w:r>
    </w:p>
    <w:p w:rsidR="00C64F1F" w:rsidRDefault="00C64F1F">
      <w:pPr>
        <w:pStyle w:val="Teloteksta"/>
        <w:rPr>
          <w:rFonts w:ascii="Arial" w:hAnsi="Arial" w:cs="Arial"/>
          <w:b/>
          <w:sz w:val="22"/>
        </w:rPr>
      </w:pPr>
    </w:p>
    <w:p w:rsidR="00C64F1F" w:rsidRPr="009D2383" w:rsidRDefault="006E5570">
      <w:pPr>
        <w:spacing w:before="0" w:after="0"/>
        <w:rPr>
          <w:rFonts w:cs="Arial"/>
        </w:rPr>
      </w:pPr>
      <w:r w:rsidRPr="009D2383">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2" w:history="1">
        <w:r w:rsidRPr="009D2383">
          <w:rPr>
            <w:rStyle w:val="Hiperveza"/>
            <w:rFonts w:cs="Arial"/>
            <w:b/>
            <w:color w:val="auto"/>
          </w:rPr>
          <w:t>https://srm.nis.rs</w:t>
        </w:r>
      </w:hyperlink>
      <w:r w:rsidRPr="009D2383">
        <w:rPr>
          <w:rFonts w:cs="Arial"/>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color w:val="808080" w:themeColor="background1" w:themeShade="80"/>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653A2D" w:rsidRPr="00653A2D" w:rsidRDefault="00653A2D" w:rsidP="00653A2D">
      <w:pPr>
        <w:pStyle w:val="P68B1DB1-Normal4"/>
        <w:spacing w:before="0" w:after="0"/>
        <w:rPr>
          <w:rFonts w:eastAsia="Times New Roman"/>
          <w:b/>
        </w:rPr>
      </w:pPr>
      <w:r w:rsidRPr="00653A2D">
        <w:rPr>
          <w:rFonts w:eastAsia="Times New Roman"/>
          <w:b/>
        </w:rPr>
        <w:t>3. Supplier selection criteria:</w:t>
      </w:r>
    </w:p>
    <w:p w:rsidR="00653A2D" w:rsidRPr="00653A2D" w:rsidRDefault="00653A2D" w:rsidP="00653A2D">
      <w:pPr>
        <w:pStyle w:val="P68B1DB1-Normal4"/>
        <w:spacing w:before="0" w:after="0"/>
        <w:rPr>
          <w:rFonts w:eastAsia="Times New Roman"/>
        </w:rPr>
      </w:pPr>
      <w:r w:rsidRPr="00653A2D">
        <w:rPr>
          <w:rFonts w:eastAsia="Times New Roman"/>
        </w:rPr>
        <w:t>The most favourable bid in terms of cost-effectiveness provided that it has received a positive technical appraisal.</w:t>
      </w:r>
    </w:p>
    <w:p w:rsidR="00653A2D" w:rsidRPr="00653A2D" w:rsidRDefault="00653A2D" w:rsidP="00653A2D">
      <w:pPr>
        <w:pStyle w:val="P68B1DB1-Normal4"/>
        <w:spacing w:before="0" w:after="0"/>
        <w:rPr>
          <w:rFonts w:eastAsia="Times New Roman"/>
          <w:b/>
        </w:rPr>
      </w:pPr>
    </w:p>
    <w:p w:rsidR="00653A2D" w:rsidRDefault="00653A2D" w:rsidP="00653A2D">
      <w:pPr>
        <w:pStyle w:val="P68B1DB1-Normal4"/>
        <w:spacing w:before="0" w:after="0"/>
        <w:rPr>
          <w:rFonts w:eastAsia="Times New Roman"/>
          <w:b/>
        </w:rPr>
      </w:pPr>
    </w:p>
    <w:p w:rsidR="00653A2D" w:rsidRDefault="00653A2D" w:rsidP="00653A2D">
      <w:pPr>
        <w:pStyle w:val="P68B1DB1-Normal4"/>
        <w:spacing w:before="0" w:after="0"/>
        <w:rPr>
          <w:rFonts w:eastAsia="Times New Roman"/>
          <w:b/>
        </w:rPr>
      </w:pPr>
    </w:p>
    <w:p w:rsidR="00653A2D" w:rsidRPr="00653A2D" w:rsidRDefault="00653A2D" w:rsidP="00653A2D">
      <w:pPr>
        <w:pStyle w:val="P68B1DB1-Normal4"/>
        <w:spacing w:before="0" w:after="0"/>
        <w:rPr>
          <w:rFonts w:eastAsia="Times New Roman"/>
          <w:b/>
        </w:rPr>
      </w:pPr>
      <w:r w:rsidRPr="00653A2D">
        <w:rPr>
          <w:rFonts w:eastAsia="Times New Roman"/>
          <w:b/>
        </w:rPr>
        <w:t>Procurement shall be realized:</w:t>
      </w:r>
    </w:p>
    <w:p w:rsidR="00653A2D" w:rsidRPr="00653A2D" w:rsidRDefault="00653A2D" w:rsidP="00653A2D">
      <w:pPr>
        <w:pStyle w:val="P68B1DB1-Normal4"/>
        <w:spacing w:before="0" w:after="0"/>
        <w:rPr>
          <w:rFonts w:eastAsia="Times New Roman"/>
        </w:rPr>
      </w:pPr>
      <w:r w:rsidRPr="00653A2D">
        <w:rPr>
          <w:rFonts w:eastAsia="Times New Roman"/>
        </w:rPr>
        <w:t>- by positions, so that each bidder can submit an offer for all positions, for part of a position or for one position. HIP-</w:t>
      </w:r>
      <w:proofErr w:type="spellStart"/>
      <w:r w:rsidRPr="00653A2D">
        <w:rPr>
          <w:rFonts w:eastAsia="Times New Roman"/>
        </w:rPr>
        <w:t>Petrohemija</w:t>
      </w:r>
      <w:proofErr w:type="spellEnd"/>
      <w:r w:rsidRPr="00653A2D">
        <w:rPr>
          <w:rFonts w:eastAsia="Times New Roman"/>
        </w:rPr>
        <w:t xml:space="preserve"> d.o.o. </w:t>
      </w:r>
      <w:proofErr w:type="spellStart"/>
      <w:r w:rsidRPr="00653A2D">
        <w:rPr>
          <w:rFonts w:eastAsia="Times New Roman"/>
        </w:rPr>
        <w:t>Pančevo</w:t>
      </w:r>
      <w:proofErr w:type="spellEnd"/>
      <w:r w:rsidRPr="00653A2D">
        <w:rPr>
          <w:rFonts w:eastAsia="Times New Roman"/>
        </w:rPr>
        <w:t xml:space="preserve"> will select the most </w:t>
      </w:r>
      <w:proofErr w:type="spellStart"/>
      <w:r w:rsidRPr="00653A2D">
        <w:rPr>
          <w:rFonts w:eastAsia="Times New Roman"/>
        </w:rPr>
        <w:t>favorable</w:t>
      </w:r>
      <w:proofErr w:type="spellEnd"/>
      <w:r w:rsidRPr="00653A2D">
        <w:rPr>
          <w:rFonts w:eastAsia="Times New Roman"/>
        </w:rPr>
        <w:t xml:space="preserve"> offers for each position by comparing all received offers for a specific position. This further implies that contracts will be concluded with the most </w:t>
      </w:r>
      <w:proofErr w:type="spellStart"/>
      <w:r w:rsidRPr="00653A2D">
        <w:rPr>
          <w:rFonts w:eastAsia="Times New Roman"/>
        </w:rPr>
        <w:t>favorable</w:t>
      </w:r>
      <w:proofErr w:type="spellEnd"/>
      <w:r w:rsidRPr="00653A2D">
        <w:rPr>
          <w:rFonts w:eastAsia="Times New Roman"/>
        </w:rPr>
        <w:t xml:space="preserve"> bidder for each position. </w:t>
      </w:r>
    </w:p>
    <w:p w:rsidR="00653A2D" w:rsidRPr="00653A2D" w:rsidRDefault="00653A2D" w:rsidP="00653A2D">
      <w:pPr>
        <w:pStyle w:val="P68B1DB1-Normal4"/>
        <w:spacing w:before="0" w:after="0"/>
        <w:rPr>
          <w:rFonts w:eastAsia="Times New Roman"/>
        </w:rPr>
      </w:pPr>
      <w:r w:rsidRPr="00653A2D">
        <w:rPr>
          <w:rFonts w:eastAsia="Times New Roman"/>
        </w:rPr>
        <w:t xml:space="preserve"> </w:t>
      </w:r>
    </w:p>
    <w:p w:rsidR="00653A2D" w:rsidRPr="00653A2D" w:rsidRDefault="00653A2D" w:rsidP="00653A2D">
      <w:pPr>
        <w:pStyle w:val="P68B1DB1-Normal4"/>
        <w:spacing w:before="0" w:after="0"/>
        <w:rPr>
          <w:rFonts w:eastAsia="Times New Roman"/>
        </w:rPr>
      </w:pPr>
      <w:r w:rsidRPr="00653A2D">
        <w:rPr>
          <w:rFonts w:eastAsia="Times New Roman"/>
        </w:rPr>
        <w:t xml:space="preserve"> The Client reserves the right to enter into price negotiations after receiving the bids, with the obligation to duly inform the Bidders of the timing of negotiations.</w:t>
      </w:r>
    </w:p>
    <w:p w:rsidR="00C64F1F" w:rsidRPr="00653A2D" w:rsidRDefault="00C64F1F">
      <w:pPr>
        <w:spacing w:before="0" w:after="0"/>
        <w:rPr>
          <w:rFonts w:cs="Arial"/>
        </w:rPr>
      </w:pP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delivery of materials. The unit price and the total price must be expressed in RSD or EUR, excluding VAT. </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5"/>
      </w:pPr>
      <w:r>
        <w:t>5</w:t>
      </w:r>
      <w:r w:rsidR="006E5570">
        <w:t>.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9D2383">
      <w:pPr>
        <w:pStyle w:val="P68B1DB1-Normal1"/>
        <w:spacing w:before="0" w:after="0"/>
      </w:pPr>
      <w:r>
        <w:t>6</w:t>
      </w:r>
      <w:r w:rsidR="006E5570">
        <w:t>.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w:t>
      </w:r>
      <w:proofErr w:type="spellStart"/>
      <w:r w:rsidR="003E1DFA" w:rsidRPr="003E1DFA">
        <w:rPr>
          <w:lang w:val="sr-Latn-RS"/>
        </w:rPr>
        <w:t>Pancevo</w:t>
      </w:r>
      <w:proofErr w:type="spellEnd"/>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11"/>
      </w:pPr>
      <w:r>
        <w:rPr>
          <w:b/>
        </w:rPr>
        <w:t>7</w:t>
      </w:r>
      <w:r w:rsidR="006E5570">
        <w:rPr>
          <w:b/>
        </w:rPr>
        <w:t>. Requesting and providing information related to Invitation for Bids</w:t>
      </w:r>
      <w:r w:rsidR="006E5570">
        <w:t>:</w:t>
      </w:r>
    </w:p>
    <w:p w:rsidR="00C64F1F" w:rsidRDefault="006E5570">
      <w:pPr>
        <w:pStyle w:val="P68B1DB1-BodyText11"/>
      </w:pPr>
      <w:r>
        <w:t>Any additional information related to the qualification procedure can be obtained from 8 am to 4 pm on weekdays.</w:t>
      </w:r>
    </w:p>
    <w:p w:rsidR="00C64F1F" w:rsidRDefault="00C64F1F">
      <w:pPr>
        <w:pStyle w:val="Teloteksta"/>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F80AA2" w:rsidRPr="00F80AA2" w:rsidRDefault="00F80AA2" w:rsidP="00F80AA2">
      <w:pPr>
        <w:spacing w:before="0" w:after="0"/>
        <w:rPr>
          <w:rFonts w:eastAsia="Times New Roman" w:cs="Arial"/>
          <w:b/>
        </w:rPr>
      </w:pPr>
      <w:r w:rsidRPr="00F80AA2">
        <w:rPr>
          <w:rFonts w:eastAsia="Times New Roman" w:cs="Arial"/>
          <w:b/>
        </w:rPr>
        <w:t>Contact person:</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 xml:space="preserve">Commercial questions: </w:t>
      </w:r>
    </w:p>
    <w:p w:rsidR="00F80AA2" w:rsidRDefault="00F80AA2" w:rsidP="00F80AA2">
      <w:pPr>
        <w:spacing w:before="0" w:after="0"/>
        <w:rPr>
          <w:rFonts w:eastAsia="Times New Roman" w:cs="Arial"/>
          <w:b/>
        </w:rPr>
      </w:pPr>
      <w:r w:rsidRPr="00F80AA2">
        <w:rPr>
          <w:rFonts w:eastAsia="Times New Roman" w:cs="Arial"/>
          <w:b/>
        </w:rPr>
        <w:t xml:space="preserve">Aleksandra Dolovacki Glisic   </w:t>
      </w:r>
    </w:p>
    <w:p w:rsidR="00F80AA2" w:rsidRDefault="00F80AA2" w:rsidP="00F80AA2">
      <w:pPr>
        <w:spacing w:before="0" w:after="0"/>
        <w:rPr>
          <w:rFonts w:eastAsia="Times New Roman" w:cs="Arial"/>
          <w:b/>
        </w:rPr>
      </w:pPr>
      <w:r w:rsidRPr="00F80AA2">
        <w:rPr>
          <w:rFonts w:eastAsia="Times New Roman" w:cs="Arial"/>
          <w:b/>
        </w:rPr>
        <w:t xml:space="preserve">e-mail: </w:t>
      </w:r>
      <w:hyperlink r:id="rId13" w:history="1">
        <w:r w:rsidRPr="00D56D2A">
          <w:rPr>
            <w:rStyle w:val="Hiperveza"/>
            <w:rFonts w:eastAsia="Times New Roman" w:cs="Arial"/>
            <w:b/>
          </w:rPr>
          <w:t>aleksandra.dolovacki.glisic@hip-petrohemija.rs</w:t>
        </w:r>
      </w:hyperlink>
    </w:p>
    <w:p w:rsidR="00F80AA2" w:rsidRPr="00F80AA2" w:rsidRDefault="00F80AA2" w:rsidP="00F80AA2">
      <w:pPr>
        <w:spacing w:before="0" w:after="0"/>
        <w:rPr>
          <w:rFonts w:eastAsia="Times New Roman" w:cs="Arial"/>
          <w:b/>
        </w:rPr>
      </w:pPr>
      <w:r w:rsidRPr="00F80AA2">
        <w:rPr>
          <w:rFonts w:eastAsia="Times New Roman" w:cs="Arial"/>
          <w:b/>
        </w:rPr>
        <w:t>phone: +381 64 8566392</w:t>
      </w:r>
    </w:p>
    <w:p w:rsidR="00F80AA2" w:rsidRPr="00F80AA2" w:rsidRDefault="00F80AA2" w:rsidP="00F80AA2">
      <w:pPr>
        <w:spacing w:before="0" w:after="0"/>
        <w:rPr>
          <w:rFonts w:eastAsia="Times New Roman" w:cs="Arial"/>
          <w:b/>
        </w:rPr>
      </w:pPr>
    </w:p>
    <w:p w:rsidR="00F80AA2" w:rsidRPr="00F80AA2" w:rsidRDefault="00076545" w:rsidP="00F80AA2">
      <w:pPr>
        <w:spacing w:before="0" w:after="0"/>
        <w:rPr>
          <w:rFonts w:eastAsia="Times New Roman" w:cs="Arial"/>
          <w:b/>
        </w:rPr>
      </w:pPr>
      <w:r w:rsidRPr="00076545">
        <w:rPr>
          <w:noProof/>
        </w:rPr>
        <w:drawing>
          <wp:inline distT="0" distB="0" distL="0" distR="0">
            <wp:extent cx="5762625" cy="63817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2625" cy="638175"/>
                    </a:xfrm>
                    <a:prstGeom prst="rect">
                      <a:avLst/>
                    </a:prstGeom>
                    <a:noFill/>
                    <a:ln>
                      <a:noFill/>
                    </a:ln>
                  </pic:spPr>
                </pic:pic>
              </a:graphicData>
            </a:graphic>
          </wp:inline>
        </w:drawing>
      </w:r>
    </w:p>
    <w:p w:rsidR="00F80AA2" w:rsidRPr="00F80AA2" w:rsidRDefault="00F80AA2" w:rsidP="00F80AA2">
      <w:pPr>
        <w:spacing w:before="0" w:after="0"/>
        <w:rPr>
          <w:rFonts w:eastAsia="Times New Roman" w:cs="Arial"/>
          <w:b/>
        </w:rPr>
      </w:pPr>
    </w:p>
    <w:p w:rsidR="00C64F1F" w:rsidRDefault="00C64F1F">
      <w:pPr>
        <w:pStyle w:val="Teloteksta"/>
        <w:rPr>
          <w:i/>
          <w:color w:val="00B050"/>
        </w:rPr>
      </w:pPr>
    </w:p>
    <w:sectPr w:rsidR="00C64F1F" w:rsidSect="00E54FEE">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0C25" w:rsidRDefault="00D50C25">
      <w:pPr>
        <w:spacing w:after="0"/>
      </w:pPr>
      <w:r>
        <w:separator/>
      </w:r>
    </w:p>
  </w:endnote>
  <w:endnote w:type="continuationSeparator" w:id="0">
    <w:p w:rsidR="00D50C25" w:rsidRDefault="00D50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FA6EC7" w:rsidP="00FA6EC7">
    <w:pPr>
      <w:pStyle w:val="P68B1DB1-Normal16"/>
      <w:jc w:val="left"/>
    </w:pPr>
    <w:r>
      <w:rPr>
        <w:sz w:val="16"/>
      </w:rPr>
      <w:t>SA-</w:t>
    </w:r>
    <w:r w:rsidR="00121803">
      <w:rPr>
        <w:sz w:val="16"/>
      </w:rPr>
      <w:t>52.48_</w:t>
    </w:r>
    <w:r>
      <w:rPr>
        <w:sz w:val="16"/>
      </w:rPr>
      <w:t xml:space="preserve">07.02.09-040, </w:t>
    </w:r>
    <w:r w:rsidRPr="00121803">
      <w:rPr>
        <w:sz w:val="16"/>
      </w:rPr>
      <w:t xml:space="preserve">Version </w:t>
    </w:r>
    <w:r w:rsidR="00592421" w:rsidRPr="00121803">
      <w:rPr>
        <w:sz w:val="16"/>
      </w:rPr>
      <w:t>1.0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E54FEE">
      <w:fldChar w:fldCharType="begin"/>
    </w:r>
    <w:r w:rsidR="006E5570">
      <w:instrText xml:space="preserve"> PAGE </w:instrText>
    </w:r>
    <w:r w:rsidR="00E54FEE">
      <w:fldChar w:fldCharType="separate"/>
    </w:r>
    <w:r w:rsidR="00B27229">
      <w:rPr>
        <w:noProof/>
      </w:rPr>
      <w:t>2</w:t>
    </w:r>
    <w:r w:rsidR="00E54FEE">
      <w:fldChar w:fldCharType="end"/>
    </w:r>
    <w:r w:rsidR="006E5570">
      <w:t xml:space="preserve"> of </w:t>
    </w:r>
    <w:fldSimple w:instr=" NUMPAGES  ">
      <w:r w:rsidR="00B27229">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6E5570">
    <w:pPr>
      <w:rPr>
        <w:color w:val="808080"/>
        <w:sz w:val="16"/>
      </w:rPr>
    </w:pPr>
    <w:r>
      <w:rPr>
        <w:sz w:val="16"/>
      </w:rPr>
      <w:t>SA-</w:t>
    </w:r>
    <w:r w:rsidR="00121803">
      <w:rPr>
        <w:sz w:val="16"/>
      </w:rPr>
      <w:t>52.48_</w:t>
    </w:r>
    <w:r>
      <w:rPr>
        <w:sz w:val="16"/>
      </w:rPr>
      <w:t xml:space="preserve">07.02.09-040, </w:t>
    </w:r>
    <w:r w:rsidRPr="00EF458A">
      <w:rPr>
        <w:sz w:val="16"/>
      </w:rPr>
      <w:t xml:space="preserve">Version </w:t>
    </w:r>
    <w:r w:rsidR="00121803">
      <w:rPr>
        <w:sz w:val="16"/>
      </w:rPr>
      <w:t>1</w:t>
    </w:r>
    <w:r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0C25" w:rsidRDefault="00D50C25">
      <w:pPr>
        <w:spacing w:after="0"/>
      </w:pPr>
      <w:r>
        <w:separator/>
      </w:r>
    </w:p>
  </w:footnote>
  <w:footnote w:type="continuationSeparator" w:id="0">
    <w:p w:rsidR="00D50C25" w:rsidRDefault="00D50C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C64F1F">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76545"/>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56DB8"/>
    <w:rsid w:val="001606EF"/>
    <w:rsid w:val="00160BDB"/>
    <w:rsid w:val="001623B7"/>
    <w:rsid w:val="00162F30"/>
    <w:rsid w:val="001646C1"/>
    <w:rsid w:val="0016483E"/>
    <w:rsid w:val="0016509F"/>
    <w:rsid w:val="00172F90"/>
    <w:rsid w:val="00177E5F"/>
    <w:rsid w:val="00182B37"/>
    <w:rsid w:val="00193510"/>
    <w:rsid w:val="001953D3"/>
    <w:rsid w:val="001B0894"/>
    <w:rsid w:val="001D42A9"/>
    <w:rsid w:val="001F4543"/>
    <w:rsid w:val="00217689"/>
    <w:rsid w:val="0024576F"/>
    <w:rsid w:val="00257339"/>
    <w:rsid w:val="00262FA4"/>
    <w:rsid w:val="002C600B"/>
    <w:rsid w:val="002E0120"/>
    <w:rsid w:val="002E504E"/>
    <w:rsid w:val="002E56BA"/>
    <w:rsid w:val="002E65E8"/>
    <w:rsid w:val="00301334"/>
    <w:rsid w:val="00302C4B"/>
    <w:rsid w:val="0030614B"/>
    <w:rsid w:val="003125F9"/>
    <w:rsid w:val="00315098"/>
    <w:rsid w:val="00337679"/>
    <w:rsid w:val="00352A1A"/>
    <w:rsid w:val="003616B1"/>
    <w:rsid w:val="00367856"/>
    <w:rsid w:val="0037494C"/>
    <w:rsid w:val="00380895"/>
    <w:rsid w:val="00386329"/>
    <w:rsid w:val="00391708"/>
    <w:rsid w:val="00396D87"/>
    <w:rsid w:val="003A4009"/>
    <w:rsid w:val="003B65C9"/>
    <w:rsid w:val="003C4CF5"/>
    <w:rsid w:val="003C5248"/>
    <w:rsid w:val="003C75BA"/>
    <w:rsid w:val="003E1DFA"/>
    <w:rsid w:val="003E2567"/>
    <w:rsid w:val="003E54AE"/>
    <w:rsid w:val="003E60B8"/>
    <w:rsid w:val="003E6C8D"/>
    <w:rsid w:val="003F5244"/>
    <w:rsid w:val="003F5653"/>
    <w:rsid w:val="00407FAD"/>
    <w:rsid w:val="00431654"/>
    <w:rsid w:val="004351AF"/>
    <w:rsid w:val="004406E5"/>
    <w:rsid w:val="004474AA"/>
    <w:rsid w:val="00447FC3"/>
    <w:rsid w:val="00457A54"/>
    <w:rsid w:val="004612B0"/>
    <w:rsid w:val="00462534"/>
    <w:rsid w:val="004643D8"/>
    <w:rsid w:val="00466596"/>
    <w:rsid w:val="004754B0"/>
    <w:rsid w:val="004B5316"/>
    <w:rsid w:val="004C1042"/>
    <w:rsid w:val="004C4EAD"/>
    <w:rsid w:val="004D18AA"/>
    <w:rsid w:val="004D3647"/>
    <w:rsid w:val="004D3A41"/>
    <w:rsid w:val="004D6921"/>
    <w:rsid w:val="004E039B"/>
    <w:rsid w:val="004F1D48"/>
    <w:rsid w:val="004F3BC6"/>
    <w:rsid w:val="00501FA9"/>
    <w:rsid w:val="00501FE6"/>
    <w:rsid w:val="00502CF4"/>
    <w:rsid w:val="0050716A"/>
    <w:rsid w:val="005249CA"/>
    <w:rsid w:val="00527CAE"/>
    <w:rsid w:val="00531D1E"/>
    <w:rsid w:val="00535FAF"/>
    <w:rsid w:val="00536AC8"/>
    <w:rsid w:val="005573D4"/>
    <w:rsid w:val="0058085E"/>
    <w:rsid w:val="0058102F"/>
    <w:rsid w:val="0058363B"/>
    <w:rsid w:val="00592421"/>
    <w:rsid w:val="005A3F9B"/>
    <w:rsid w:val="005A450B"/>
    <w:rsid w:val="005B5978"/>
    <w:rsid w:val="005D3116"/>
    <w:rsid w:val="005D551F"/>
    <w:rsid w:val="005D5764"/>
    <w:rsid w:val="005D5DE5"/>
    <w:rsid w:val="005D5F86"/>
    <w:rsid w:val="005F30DD"/>
    <w:rsid w:val="00615CBB"/>
    <w:rsid w:val="006160CC"/>
    <w:rsid w:val="006206DE"/>
    <w:rsid w:val="00632F49"/>
    <w:rsid w:val="00642DE4"/>
    <w:rsid w:val="006467C9"/>
    <w:rsid w:val="00647C1C"/>
    <w:rsid w:val="00653A2D"/>
    <w:rsid w:val="00660109"/>
    <w:rsid w:val="006602C2"/>
    <w:rsid w:val="0066703E"/>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C6360"/>
    <w:rsid w:val="007D0235"/>
    <w:rsid w:val="007D10D3"/>
    <w:rsid w:val="007D4E00"/>
    <w:rsid w:val="007E0F1B"/>
    <w:rsid w:val="007E57ED"/>
    <w:rsid w:val="00801E92"/>
    <w:rsid w:val="00803F6F"/>
    <w:rsid w:val="00816D24"/>
    <w:rsid w:val="008269C0"/>
    <w:rsid w:val="008306E4"/>
    <w:rsid w:val="00831E04"/>
    <w:rsid w:val="00836DBD"/>
    <w:rsid w:val="0086062F"/>
    <w:rsid w:val="008742AD"/>
    <w:rsid w:val="008858E4"/>
    <w:rsid w:val="008A026B"/>
    <w:rsid w:val="008A2083"/>
    <w:rsid w:val="008A55B2"/>
    <w:rsid w:val="008A6C7B"/>
    <w:rsid w:val="008B1658"/>
    <w:rsid w:val="008E02AD"/>
    <w:rsid w:val="008E5853"/>
    <w:rsid w:val="0090362B"/>
    <w:rsid w:val="00903FDB"/>
    <w:rsid w:val="00911090"/>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383"/>
    <w:rsid w:val="009D2460"/>
    <w:rsid w:val="009D61E7"/>
    <w:rsid w:val="009D71BF"/>
    <w:rsid w:val="009E7DFB"/>
    <w:rsid w:val="009F1D6E"/>
    <w:rsid w:val="009F7A80"/>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3E0"/>
    <w:rsid w:val="00AC461C"/>
    <w:rsid w:val="00AD0233"/>
    <w:rsid w:val="00AE71F8"/>
    <w:rsid w:val="00AF3D43"/>
    <w:rsid w:val="00AF62A1"/>
    <w:rsid w:val="00B15003"/>
    <w:rsid w:val="00B27229"/>
    <w:rsid w:val="00B30261"/>
    <w:rsid w:val="00B30A1A"/>
    <w:rsid w:val="00B30EAB"/>
    <w:rsid w:val="00B43E1A"/>
    <w:rsid w:val="00B4446D"/>
    <w:rsid w:val="00B55CA7"/>
    <w:rsid w:val="00B658DD"/>
    <w:rsid w:val="00B75B4F"/>
    <w:rsid w:val="00B80C39"/>
    <w:rsid w:val="00B84657"/>
    <w:rsid w:val="00B93808"/>
    <w:rsid w:val="00BB5098"/>
    <w:rsid w:val="00BD354F"/>
    <w:rsid w:val="00C04054"/>
    <w:rsid w:val="00C125F7"/>
    <w:rsid w:val="00C26C91"/>
    <w:rsid w:val="00C30822"/>
    <w:rsid w:val="00C348FD"/>
    <w:rsid w:val="00C34C27"/>
    <w:rsid w:val="00C34FD6"/>
    <w:rsid w:val="00C536BB"/>
    <w:rsid w:val="00C6286D"/>
    <w:rsid w:val="00C64F1F"/>
    <w:rsid w:val="00C767D2"/>
    <w:rsid w:val="00C84396"/>
    <w:rsid w:val="00C94CD3"/>
    <w:rsid w:val="00C95774"/>
    <w:rsid w:val="00CC4E3F"/>
    <w:rsid w:val="00CD60FA"/>
    <w:rsid w:val="00CD6812"/>
    <w:rsid w:val="00CE71E6"/>
    <w:rsid w:val="00CF26CC"/>
    <w:rsid w:val="00CF3133"/>
    <w:rsid w:val="00D00DA5"/>
    <w:rsid w:val="00D10978"/>
    <w:rsid w:val="00D12FBD"/>
    <w:rsid w:val="00D154E8"/>
    <w:rsid w:val="00D25522"/>
    <w:rsid w:val="00D26364"/>
    <w:rsid w:val="00D41E77"/>
    <w:rsid w:val="00D47A67"/>
    <w:rsid w:val="00D50C25"/>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F7768"/>
    <w:rsid w:val="00DF7D59"/>
    <w:rsid w:val="00E00788"/>
    <w:rsid w:val="00E0241C"/>
    <w:rsid w:val="00E05E1E"/>
    <w:rsid w:val="00E12BB4"/>
    <w:rsid w:val="00E17163"/>
    <w:rsid w:val="00E17A31"/>
    <w:rsid w:val="00E459E0"/>
    <w:rsid w:val="00E5406E"/>
    <w:rsid w:val="00E54FEE"/>
    <w:rsid w:val="00E628BB"/>
    <w:rsid w:val="00E800DD"/>
    <w:rsid w:val="00E809A6"/>
    <w:rsid w:val="00E816C9"/>
    <w:rsid w:val="00E81A37"/>
    <w:rsid w:val="00E87D6F"/>
    <w:rsid w:val="00E90C6D"/>
    <w:rsid w:val="00E91E0B"/>
    <w:rsid w:val="00EA1977"/>
    <w:rsid w:val="00EC05EE"/>
    <w:rsid w:val="00ED06E8"/>
    <w:rsid w:val="00ED6AAF"/>
    <w:rsid w:val="00EE3854"/>
    <w:rsid w:val="00EE7EB6"/>
    <w:rsid w:val="00EF458A"/>
    <w:rsid w:val="00F01CDC"/>
    <w:rsid w:val="00F17E5E"/>
    <w:rsid w:val="00F2395A"/>
    <w:rsid w:val="00F23DFA"/>
    <w:rsid w:val="00F251F1"/>
    <w:rsid w:val="00F35DF6"/>
    <w:rsid w:val="00F549B0"/>
    <w:rsid w:val="00F559D8"/>
    <w:rsid w:val="00F56F67"/>
    <w:rsid w:val="00F66810"/>
    <w:rsid w:val="00F67EF8"/>
    <w:rsid w:val="00F71C4F"/>
    <w:rsid w:val="00F73741"/>
    <w:rsid w:val="00F80AA2"/>
    <w:rsid w:val="00F91913"/>
    <w:rsid w:val="00F959E2"/>
    <w:rsid w:val="00F96F32"/>
    <w:rsid w:val="00FA1EC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0C30D8"/>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Teloteksta"/>
    <w:rsid w:val="00E54FEE"/>
    <w:rPr>
      <w:rFonts w:ascii="Arial" w:hAnsi="Arial" w:cs="Arial"/>
      <w:b/>
      <w:sz w:val="22"/>
    </w:rPr>
  </w:style>
  <w:style w:type="paragraph" w:customStyle="1" w:styleId="P68B1DB1-BodyText6">
    <w:name w:val="P68B1DB1-BodyText6"/>
    <w:basedOn w:val="Teloteksta"/>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Pasussalistom"/>
    <w:rsid w:val="00E54FEE"/>
    <w:rPr>
      <w:color w:val="00B050"/>
    </w:rPr>
  </w:style>
  <w:style w:type="paragraph" w:customStyle="1" w:styleId="P68B1DB1-ListParagraph10">
    <w:name w:val="P68B1DB1-ListParagraph10"/>
    <w:basedOn w:val="Pasussalistom"/>
    <w:rsid w:val="00E54FEE"/>
    <w:rPr>
      <w:rFonts w:cs="Arial"/>
      <w:color w:val="00B050"/>
    </w:rPr>
  </w:style>
  <w:style w:type="paragraph" w:customStyle="1" w:styleId="P68B1DB1-BodyText11">
    <w:name w:val="P68B1DB1-BodyText11"/>
    <w:basedOn w:val="Teloteksta"/>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Pasussalistom"/>
    <w:rsid w:val="00E54FEE"/>
    <w:rPr>
      <w:rFonts w:cs="Arial"/>
    </w:rPr>
  </w:style>
  <w:style w:type="paragraph" w:customStyle="1" w:styleId="P68B1DB1-BodyText14">
    <w:name w:val="P68B1DB1-BodyText14"/>
    <w:basedOn w:val="Teloteksta"/>
    <w:rsid w:val="00E54FEE"/>
    <w:rPr>
      <w:rFonts w:ascii="Arial" w:hAnsi="Arial" w:cs="Arial"/>
      <w:b/>
      <w:i/>
      <w:color w:val="00B050"/>
    </w:rPr>
  </w:style>
  <w:style w:type="paragraph" w:customStyle="1" w:styleId="P68B1DB1-BodyText15">
    <w:name w:val="P68B1DB1-BodyText15"/>
    <w:basedOn w:val="Teloteksta"/>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Zaglavljestranice"/>
    <w:rsid w:val="00E54FE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ksandra.dolovacki.glisic@hip-petrohemija.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rm.nis.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70b5a948-28a7-4dec-ba47-2e6d9218e221"/>
  </ds:schemaRefs>
</ds:datastoreItem>
</file>

<file path=customXml/itemProps4.xml><?xml version="1.0" encoding="utf-8"?>
<ds:datastoreItem xmlns:ds="http://schemas.openxmlformats.org/officeDocument/2006/customXml" ds:itemID="{2A4B473E-C7CD-43F4-BD11-BE2634F7C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Prilog 4 uputstva SA-07.02.09-040_ v8 Poziv za ponudu sr</vt:lpstr>
    </vt:vector>
  </TitlesOfParts>
  <Company>NIS</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Aleksandra Dolovacki Glisic</cp:lastModifiedBy>
  <cp:revision>23</cp:revision>
  <cp:lastPrinted>2020-11-05T10:38:00Z</cp:lastPrinted>
  <dcterms:created xsi:type="dcterms:W3CDTF">2024-03-13T09:36:00Z</dcterms:created>
  <dcterms:modified xsi:type="dcterms:W3CDTF">2026-06-09T11:27:00Z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